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3F" w:rsidRDefault="00A2530E">
      <w:pPr>
        <w:ind w:left="-5"/>
      </w:pPr>
      <w:r>
        <w:t xml:space="preserve">Sophomore Pre-Registration </w:t>
      </w:r>
      <w:r w:rsidR="009B7DB3">
        <w:t xml:space="preserve">Presentation </w:t>
      </w:r>
      <w:r>
        <w:t>for Junior Year Classes</w:t>
      </w:r>
    </w:p>
    <w:p w:rsidR="0042603F" w:rsidRDefault="00A2530E">
      <w:pPr>
        <w:ind w:left="-5"/>
      </w:pPr>
      <w:r>
        <w:t xml:space="preserve">January 23 &amp; 24, 2020 </w:t>
      </w:r>
      <w:r w:rsidR="009B7DB3">
        <w:t xml:space="preserve">in </w:t>
      </w:r>
      <w:r>
        <w:t>World</w:t>
      </w:r>
      <w:r w:rsidR="009B7DB3">
        <w:t xml:space="preserve"> History classes </w:t>
      </w:r>
    </w:p>
    <w:p w:rsidR="0042603F" w:rsidRDefault="009B7DB3">
      <w:pPr>
        <w:ind w:left="-5"/>
      </w:pPr>
      <w:r>
        <w:t xml:space="preserve">Speakers- Kaye Allen, Christina </w:t>
      </w:r>
      <w:proofErr w:type="spellStart"/>
      <w:r>
        <w:t>Valderas</w:t>
      </w:r>
      <w:proofErr w:type="spellEnd"/>
      <w:r>
        <w:t xml:space="preserve">, and Jennifer Thomas </w:t>
      </w:r>
    </w:p>
    <w:p w:rsidR="0042603F" w:rsidRDefault="009B7DB3">
      <w:pPr>
        <w:spacing w:after="173" w:line="259" w:lineRule="auto"/>
        <w:ind w:left="0" w:firstLine="0"/>
      </w:pPr>
      <w:r>
        <w:t xml:space="preserve"> </w:t>
      </w:r>
    </w:p>
    <w:p w:rsidR="0042603F" w:rsidRDefault="009B7DB3">
      <w:pPr>
        <w:spacing w:after="9"/>
        <w:ind w:left="-5"/>
      </w:pPr>
      <w:r>
        <w:t>Slide 1- Intro of Guidance Dept. – Counselors- Kaye Allen 10-12</w:t>
      </w:r>
      <w:r>
        <w:rPr>
          <w:vertAlign w:val="superscript"/>
        </w:rPr>
        <w:t>th</w:t>
      </w:r>
      <w:r>
        <w:t xml:space="preserve"> A-F, Jennifer Thomas 10-12</w:t>
      </w:r>
      <w:r>
        <w:rPr>
          <w:vertAlign w:val="superscript"/>
        </w:rPr>
        <w:t>th</w:t>
      </w:r>
      <w:r>
        <w:t xml:space="preserve"> G-</w:t>
      </w:r>
      <w:r>
        <w:t xml:space="preserve">M, and Christina </w:t>
      </w:r>
      <w:proofErr w:type="spellStart"/>
      <w:r>
        <w:t>Valderas</w:t>
      </w:r>
      <w:proofErr w:type="spellEnd"/>
      <w:r>
        <w:t xml:space="preserve"> 10-12</w:t>
      </w:r>
      <w:r>
        <w:rPr>
          <w:vertAlign w:val="superscript"/>
        </w:rPr>
        <w:t>th</w:t>
      </w:r>
      <w:r>
        <w:t xml:space="preserve"> N-Z, Test Coordinator- Kimberly </w:t>
      </w:r>
      <w:proofErr w:type="spellStart"/>
      <w:r>
        <w:t>Svatek</w:t>
      </w:r>
      <w:proofErr w:type="spellEnd"/>
      <w:r>
        <w:t xml:space="preserve">, College/Career/Scholarship </w:t>
      </w:r>
    </w:p>
    <w:p w:rsidR="0042603F" w:rsidRDefault="009B7DB3">
      <w:pPr>
        <w:ind w:left="-5"/>
      </w:pPr>
      <w:r>
        <w:t xml:space="preserve">Coordinator- Melissa Fisher, Registrar Araceli Ruiz for records and transcripts, and Amber Reed for help in the front office. </w:t>
      </w:r>
    </w:p>
    <w:p w:rsidR="0042603F" w:rsidRDefault="009B7DB3">
      <w:pPr>
        <w:ind w:left="-5"/>
      </w:pPr>
      <w:r>
        <w:t>Slide 2- Graduation Require</w:t>
      </w:r>
      <w:r>
        <w:t>ments- Foundation High School Program with Endorsements- require</w:t>
      </w:r>
      <w:r w:rsidR="00C620F8">
        <w:t>s</w:t>
      </w:r>
      <w:r>
        <w:t xml:space="preserve"> 26 credits, 5 Endorsements, and 5 STAAR End of Course tests </w:t>
      </w:r>
      <w:r w:rsidR="001E1AE5">
        <w:t xml:space="preserve">(English I &amp; II, Algebra I, Biology, &amp; US History) </w:t>
      </w:r>
      <w:r>
        <w:t xml:space="preserve">required to graduate are explained. </w:t>
      </w:r>
    </w:p>
    <w:p w:rsidR="005446EA" w:rsidRPr="003216B8" w:rsidRDefault="005446EA" w:rsidP="005446EA">
      <w:pPr>
        <w:ind w:left="-5"/>
        <w:rPr>
          <w:i/>
        </w:rPr>
      </w:pPr>
      <w:r>
        <w:t xml:space="preserve">Slide 3- STEM- STEM (Science, Technology, Engineering, Math) Earned by taking a sequence of courses in areas such as: Technology, Engineering, Advanced Math, Advanced Science, Robotics.  Students must also take chemistry, physics, and algebra 2 to receive this Endorsement.  </w:t>
      </w:r>
      <w:r w:rsidR="003216B8" w:rsidRPr="003216B8">
        <w:rPr>
          <w:i/>
        </w:rPr>
        <w:t>New Pathway of Study in Cybersecurity starting 2020-21 school year.</w:t>
      </w:r>
    </w:p>
    <w:p w:rsidR="005446EA" w:rsidRDefault="005446EA" w:rsidP="005446EA">
      <w:pPr>
        <w:spacing w:after="0"/>
        <w:ind w:left="-5"/>
      </w:pPr>
      <w:r>
        <w:t xml:space="preserve">Slide </w:t>
      </w:r>
      <w:r>
        <w:t>4</w:t>
      </w:r>
      <w:r>
        <w:t xml:space="preserve">- Business &amp; Industry Endorsement- Earned by taking a sequence of courses in areas such as: </w:t>
      </w:r>
    </w:p>
    <w:p w:rsidR="003216B8" w:rsidRPr="003216B8" w:rsidRDefault="005446EA" w:rsidP="003216B8">
      <w:pPr>
        <w:ind w:left="-5"/>
        <w:rPr>
          <w:i/>
        </w:rPr>
      </w:pPr>
      <w:r>
        <w:t>Information Technology, Communications, Accounting, Marketing, Graphic Design, Automotive Technology, or Agriculture Science</w:t>
      </w:r>
      <w:r>
        <w:t xml:space="preserve">.  </w:t>
      </w:r>
      <w:r>
        <w:t xml:space="preserve"> </w:t>
      </w:r>
      <w:r w:rsidR="003216B8" w:rsidRPr="003216B8">
        <w:rPr>
          <w:i/>
        </w:rPr>
        <w:t>New Pathway</w:t>
      </w:r>
      <w:r w:rsidR="003216B8">
        <w:rPr>
          <w:i/>
        </w:rPr>
        <w:t>s</w:t>
      </w:r>
      <w:r w:rsidR="003216B8" w:rsidRPr="003216B8">
        <w:rPr>
          <w:i/>
        </w:rPr>
        <w:t xml:space="preserve"> of Study in </w:t>
      </w:r>
      <w:r w:rsidR="003216B8">
        <w:rPr>
          <w:i/>
        </w:rPr>
        <w:t>Business, Electronics, Information Tech, and Diesel Tech</w:t>
      </w:r>
      <w:r w:rsidR="003216B8" w:rsidRPr="003216B8">
        <w:rPr>
          <w:i/>
        </w:rPr>
        <w:t xml:space="preserve"> starting 2020-21 school year.</w:t>
      </w:r>
    </w:p>
    <w:p w:rsidR="005446EA" w:rsidRDefault="005446EA" w:rsidP="005446EA">
      <w:pPr>
        <w:ind w:left="-5"/>
      </w:pPr>
      <w:r>
        <w:t xml:space="preserve">Slide </w:t>
      </w:r>
      <w:r>
        <w:t>5</w:t>
      </w:r>
      <w:r>
        <w:t xml:space="preserve">- Arts &amp; Humanities- Earned by taking a sequence of courses in areas such as:  Fine Arts, English, History, Literature, or World Languages </w:t>
      </w:r>
    </w:p>
    <w:p w:rsidR="003216B8" w:rsidRPr="003216B8" w:rsidRDefault="005446EA" w:rsidP="003216B8">
      <w:pPr>
        <w:ind w:left="-5"/>
        <w:rPr>
          <w:i/>
        </w:rPr>
      </w:pPr>
      <w:r>
        <w:t xml:space="preserve">Slide </w:t>
      </w:r>
      <w:r>
        <w:t>6</w:t>
      </w:r>
      <w:r>
        <w:t>- Public Services Endorsement- Earned by taking a sequence of courses in areas such as: Health Sciences, Cosmetology, Education, Law Enforcement, NJROTC, or Human Services</w:t>
      </w:r>
      <w:r w:rsidR="003216B8">
        <w:t xml:space="preserve">.  </w:t>
      </w:r>
      <w:r w:rsidR="003216B8" w:rsidRPr="003216B8">
        <w:rPr>
          <w:i/>
        </w:rPr>
        <w:t>New Pathway</w:t>
      </w:r>
      <w:r w:rsidR="003216B8">
        <w:rPr>
          <w:i/>
        </w:rPr>
        <w:t>s</w:t>
      </w:r>
      <w:r w:rsidR="003216B8" w:rsidRPr="003216B8">
        <w:rPr>
          <w:i/>
        </w:rPr>
        <w:t xml:space="preserve"> of Study in </w:t>
      </w:r>
      <w:r w:rsidR="003216B8">
        <w:rPr>
          <w:i/>
        </w:rPr>
        <w:t>Health Science including Pharmacy and Family &amp; Consumer Services including Counseling &amp; Mental Health, as well as in Law Enforcement in Emergency Services- EMT</w:t>
      </w:r>
      <w:r w:rsidR="003216B8" w:rsidRPr="003216B8">
        <w:rPr>
          <w:i/>
        </w:rPr>
        <w:t xml:space="preserve"> starting 2020-21 school year.</w:t>
      </w:r>
    </w:p>
    <w:p w:rsidR="005446EA" w:rsidRDefault="005446EA" w:rsidP="005446EA">
      <w:pPr>
        <w:ind w:left="-5"/>
      </w:pPr>
      <w:r>
        <w:t xml:space="preserve"> Slide </w:t>
      </w:r>
      <w:r>
        <w:t>7</w:t>
      </w:r>
      <w:r>
        <w:t>- Multidisciplinary Studies- Earned by taking a sequence of courses in areas such as: Math,</w:t>
      </w:r>
      <w:r w:rsidR="003216B8">
        <w:t xml:space="preserve"> </w:t>
      </w:r>
      <w:r>
        <w:t xml:space="preserve">Science, Social Studies and History or 4 AP/Dual Credit Courses </w:t>
      </w:r>
    </w:p>
    <w:p w:rsidR="0042603F" w:rsidRDefault="005446EA" w:rsidP="00936C10">
      <w:pPr>
        <w:spacing w:after="161" w:line="259" w:lineRule="auto"/>
        <w:ind w:left="0" w:firstLine="0"/>
      </w:pPr>
      <w:r>
        <w:t xml:space="preserve"> </w:t>
      </w:r>
      <w:r w:rsidR="009B7DB3">
        <w:t xml:space="preserve">Slide </w:t>
      </w:r>
      <w:r>
        <w:t>8</w:t>
      </w:r>
      <w:r w:rsidR="009B7DB3">
        <w:t>- DLA- To receive the Foundation Graduation Plan with Endorsements and the Distinguish</w:t>
      </w:r>
      <w:r w:rsidR="009B7DB3">
        <w:t xml:space="preserve">ed Level of Achievement (DLA), one of your 4 math credits </w:t>
      </w:r>
      <w:proofErr w:type="gramStart"/>
      <w:r w:rsidR="009B7DB3">
        <w:t>has</w:t>
      </w:r>
      <w:proofErr w:type="gramEnd"/>
      <w:r w:rsidR="009B7DB3">
        <w:t xml:space="preserve"> to be Algebra 2.  Check with your college to see if they require the DLA with Algebra 2 for admission.  Also, you have to be on the DLA to be eligible for the Top 10% Automatic Admissions to Tex</w:t>
      </w:r>
      <w:r w:rsidR="009B7DB3">
        <w:t xml:space="preserve">as public colleges and universities (UT Austin is top 6%).  You still have to meet all other admission requirements and take your SAT or ACT, but there is no minimum SAT/ACT score needed if you fall under the Top 10% Automatic Admissions policy. </w:t>
      </w:r>
    </w:p>
    <w:p w:rsidR="0042603F" w:rsidRDefault="009B7DB3">
      <w:pPr>
        <w:ind w:left="-5"/>
      </w:pPr>
      <w:r>
        <w:t xml:space="preserve">Slide </w:t>
      </w:r>
      <w:r w:rsidR="005446EA">
        <w:t>9</w:t>
      </w:r>
      <w:r>
        <w:t xml:space="preserve">- </w:t>
      </w:r>
      <w:r>
        <w:t>Performance Acknowledgements are extra awards for outstanding performance that are denoted on your transcript to show colleges that you excelled in certain areas- college courses, Bilingualism, AP test scores, PSAT, SAT or ACT test scores, or earning a cer</w:t>
      </w:r>
      <w:r>
        <w:t xml:space="preserve">tification or license. </w:t>
      </w:r>
    </w:p>
    <w:p w:rsidR="005446EA" w:rsidRDefault="005446EA" w:rsidP="005446EA">
      <w:pPr>
        <w:ind w:left="-5"/>
      </w:pPr>
      <w:r>
        <w:lastRenderedPageBreak/>
        <w:t>Slide 1</w:t>
      </w:r>
      <w:r>
        <w:t>0</w:t>
      </w:r>
      <w:r>
        <w:t xml:space="preserve">- Skyward Graduation Requirements- this is a tab on the Skyward website (not available in the </w:t>
      </w:r>
      <w:r>
        <w:t xml:space="preserve">mobile </w:t>
      </w:r>
      <w:r>
        <w:t xml:space="preserve">app).  This tab lists </w:t>
      </w:r>
      <w:r>
        <w:t xml:space="preserve">required </w:t>
      </w:r>
      <w:r>
        <w:t xml:space="preserve">classes, the credits you have completed, and your credits in progress.  Check out this tab and make sure you have what you need to graduate as well as classes planned for your future grade levels. </w:t>
      </w:r>
    </w:p>
    <w:p w:rsidR="00884DBC" w:rsidRDefault="00884DBC" w:rsidP="00884DBC">
      <w:pPr>
        <w:ind w:left="-5"/>
      </w:pPr>
      <w:r>
        <w:t>Slide 1</w:t>
      </w:r>
      <w:r w:rsidR="00F25436">
        <w:t>1</w:t>
      </w:r>
      <w:r>
        <w:t>- Transcripts-</w:t>
      </w:r>
      <w:r w:rsidR="00F31491">
        <w:t>the official record of your performance in high school- listing the classes you chose, the grades you made, GPA, rank, etc.  It is a picture you paint of yourself everyday with the choices you make.  This picture will follow you forever- to colleges for admissions, scholarships, jobs- so make sure you make good choices every day- good choices to study, make good grades, have good attendance, etc.  If you have problems with these choices, you know your counselor is always here to help you.  We will hand you an unofficial transcript when we talk with you during advising.  O</w:t>
      </w:r>
      <w:r>
        <w:t xml:space="preserve">fficial must be requested through the registrar, cost $1, and usually need 24 to 48 hours to process.  Official transcripts are what must be sent to colleges, scholarships, etc.  Unofficial transcripts are located on your Skyward portfolio and are helpful with planning and providing needed information like current GPA, rank, and quartile. </w:t>
      </w:r>
    </w:p>
    <w:p w:rsidR="00F31491" w:rsidRDefault="00F31491" w:rsidP="00F31491">
      <w:pPr>
        <w:ind w:left="-5"/>
      </w:pPr>
      <w:r>
        <w:t>Slide 1</w:t>
      </w:r>
      <w:r w:rsidR="00061F7B">
        <w:t>2</w:t>
      </w:r>
      <w:r>
        <w:t xml:space="preserve">- Course Selection Form- fill out with parent signature and have ready to go over when counselor calls for you. </w:t>
      </w:r>
    </w:p>
    <w:p w:rsidR="005446EA" w:rsidRDefault="005446EA" w:rsidP="005446EA">
      <w:pPr>
        <w:ind w:left="-5"/>
      </w:pPr>
      <w:r>
        <w:t>Slide 1</w:t>
      </w:r>
      <w:r w:rsidR="00061F7B">
        <w:t>3</w:t>
      </w:r>
      <w:r>
        <w:t>- Course List- complete list of courses offered at ROHS</w:t>
      </w:r>
      <w:r w:rsidR="00061F7B">
        <w:t xml:space="preserve"> with a lot of new pathways of study (will say NEW beside the class)</w:t>
      </w:r>
      <w:r w:rsidR="00F31491">
        <w:t>.</w:t>
      </w:r>
      <w:r>
        <w:t xml:space="preserve">  Updates may happen and are pending changes from TEA and local policies.  Always refer to the complete course guide on the ROHS website for complete course descriptions, GPA levels, and other important information. </w:t>
      </w:r>
    </w:p>
    <w:p w:rsidR="005446EA" w:rsidRDefault="005446EA" w:rsidP="005446EA">
      <w:pPr>
        <w:ind w:left="-5"/>
      </w:pPr>
      <w:r>
        <w:t xml:space="preserve">Slide 14- Early Release/Late Arrival- </w:t>
      </w:r>
      <w:r w:rsidR="00F31491">
        <w:t>juniors</w:t>
      </w:r>
      <w:r>
        <w:t xml:space="preserve"> can have 3 if credits are in good standing and EOC exams are passed, but student must leave campus and provide his/her own transportation.  Form requires parent signature</w:t>
      </w:r>
      <w:r w:rsidR="00F31491">
        <w:t xml:space="preserve"> and is due at time of advising</w:t>
      </w:r>
      <w:r>
        <w:t xml:space="preserve">.  </w:t>
      </w:r>
    </w:p>
    <w:p w:rsidR="00061F7B" w:rsidRDefault="00061F7B" w:rsidP="00061F7B">
      <w:pPr>
        <w:ind w:left="-5"/>
      </w:pPr>
      <w:r>
        <w:t xml:space="preserve">Slide </w:t>
      </w:r>
      <w:r>
        <w:t>15</w:t>
      </w:r>
      <w:r>
        <w:t xml:space="preserve">- GPA calculation chart explained- level 1, 2, and 3 courses, and is located in the course description guide on the ROISD website.  The weighted GPA is what is used for ranking purposes. </w:t>
      </w:r>
      <w:r>
        <w:t xml:space="preserve"> You can always find your latest GPA and rank posted in your Skyward portfolio.</w:t>
      </w:r>
    </w:p>
    <w:p w:rsidR="00061F7B" w:rsidRDefault="00061F7B" w:rsidP="00061F7B">
      <w:pPr>
        <w:ind w:left="-5"/>
      </w:pPr>
      <w:r>
        <w:t>Slide 1</w:t>
      </w:r>
      <w:r>
        <w:t>6</w:t>
      </w:r>
      <w:r>
        <w:t>- Pass/Fail forms- Submit during 11</w:t>
      </w:r>
      <w:r>
        <w:rPr>
          <w:vertAlign w:val="superscript"/>
        </w:rPr>
        <w:t>th</w:t>
      </w:r>
      <w:r>
        <w:t xml:space="preserve"> and 12</w:t>
      </w:r>
      <w:r>
        <w:rPr>
          <w:vertAlign w:val="superscript"/>
        </w:rPr>
        <w:t>th</w:t>
      </w:r>
      <w:r>
        <w:t xml:space="preserve"> grade years only for courses that are not needed for a graduation requirement or for your Endorsement.  Form is available in the Counseling Office and is due within the 1</w:t>
      </w:r>
      <w:r>
        <w:rPr>
          <w:vertAlign w:val="superscript"/>
        </w:rPr>
        <w:t>st</w:t>
      </w:r>
      <w:r>
        <w:t xml:space="preserve"> 6 weeks of the semester.  This allows students to take courses they are interested in without that course affecting their weighted GPA.  </w:t>
      </w:r>
      <w:r>
        <w:t>New for 2020-2021 school year- juniors cannot pass/fail a CTE course.</w:t>
      </w:r>
    </w:p>
    <w:p w:rsidR="0042603F" w:rsidRDefault="009B7DB3">
      <w:pPr>
        <w:ind w:left="-5"/>
      </w:pPr>
      <w:r>
        <w:t xml:space="preserve">Slide </w:t>
      </w:r>
      <w:r w:rsidR="00040CFF">
        <w:t>17</w:t>
      </w:r>
      <w:r>
        <w:t>- ROHS Advanced Academic Programs include Pre</w:t>
      </w:r>
      <w:r w:rsidR="004F406D">
        <w:t xml:space="preserve"> </w:t>
      </w:r>
      <w:r>
        <w:t>AP, AP and Dual Credit.  Recommendations for success include success in pre-requisite courses and on STAAR tests.  We suggest you take these advanced courses in the areas you are s</w:t>
      </w:r>
      <w:r>
        <w:t xml:space="preserve">trongest in, don’t take too many at a time, and consider your other obligations- extracurricular, etc. </w:t>
      </w:r>
    </w:p>
    <w:p w:rsidR="0042603F" w:rsidRDefault="009B7DB3">
      <w:pPr>
        <w:ind w:left="-5"/>
      </w:pPr>
      <w:r>
        <w:t xml:space="preserve">Slide </w:t>
      </w:r>
      <w:r w:rsidR="00040CFF">
        <w:t>18</w:t>
      </w:r>
      <w:r>
        <w:t>- The College Board’s AP program are college level courses taught by College Board trained teachers.  If you take the AP test at the end of an AP</w:t>
      </w:r>
      <w:r>
        <w:t xml:space="preserve"> course and make a 3 or higher, you could be awarded college credit for that course.  There are no fees for AP courses, but AP tests cost around $100 each. </w:t>
      </w:r>
    </w:p>
    <w:p w:rsidR="0042603F" w:rsidRDefault="009B7DB3">
      <w:pPr>
        <w:ind w:left="-5"/>
      </w:pPr>
      <w:r>
        <w:lastRenderedPageBreak/>
        <w:t xml:space="preserve">Slide </w:t>
      </w:r>
      <w:r w:rsidR="00040CFF">
        <w:t>19</w:t>
      </w:r>
      <w:r>
        <w:t xml:space="preserve">- Dual Credit Tracks- 1- Academic Dual credit- college courses in which you receive college </w:t>
      </w:r>
      <w:r>
        <w:t xml:space="preserve">and high school credit.  ROHS partners with Navarro College for Academic Dual Credit courses, and these courses are taught by professors certified by Navarro College. 2- Dual Career and Technical- certificate programs with TSTC for the following programs- </w:t>
      </w:r>
      <w:r>
        <w:t>welding, auto &amp; diesel</w:t>
      </w:r>
      <w:r>
        <w:t xml:space="preserve"> tech, architecture &amp; construction,</w:t>
      </w:r>
      <w:r>
        <w:t xml:space="preserve"> graphics and design, and computer IT.  ROHS also offers dual credit criminal justice and EMT </w:t>
      </w:r>
      <w:r>
        <w:t xml:space="preserve">with Navarro College.   </w:t>
      </w:r>
    </w:p>
    <w:p w:rsidR="00040CFF" w:rsidRDefault="00040CFF" w:rsidP="00040CFF">
      <w:pPr>
        <w:ind w:left="-5"/>
      </w:pPr>
      <w:r>
        <w:t>Slide 2</w:t>
      </w:r>
      <w:r>
        <w:t>0</w:t>
      </w:r>
      <w:r>
        <w:t xml:space="preserve">- Slide of </w:t>
      </w:r>
      <w:hyperlink r:id="rId4">
        <w:r>
          <w:rPr>
            <w:color w:val="0563C1"/>
            <w:u w:val="single" w:color="0563C1"/>
          </w:rPr>
          <w:t>www.applytexas.org</w:t>
        </w:r>
      </w:hyperlink>
      <w:hyperlink r:id="rId5">
        <w:r>
          <w:t xml:space="preserve"> </w:t>
        </w:r>
      </w:hyperlink>
      <w:r>
        <w:t xml:space="preserve">to submit applications for admissions to Texas colleges and universities </w:t>
      </w:r>
    </w:p>
    <w:p w:rsidR="0042603F" w:rsidRDefault="009B7DB3">
      <w:pPr>
        <w:ind w:left="-5"/>
      </w:pPr>
      <w:r>
        <w:t xml:space="preserve">Slide </w:t>
      </w:r>
      <w:r w:rsidR="00040CFF">
        <w:t>21</w:t>
      </w:r>
      <w:r>
        <w:t xml:space="preserve">- Academic Dual Credit courses are college courses with college level workload and expectations. The decision to begin </w:t>
      </w:r>
      <w:r>
        <w:t>college classes is a major decision because courses and grades will be recorded on your college transcript.  TSI must be complete in the area that you want to take dual credit courses in; for example, you must be TSI complete in reading and writing in orde</w:t>
      </w:r>
      <w:r>
        <w:t>r to take a dual credit course that is reading/writing based like US History.  Students are responsible for tuition, fees, books, and supplies each semester. Check with your college and make sure they will accept the dual credit courses you want to take an</w:t>
      </w:r>
      <w:r>
        <w:t xml:space="preserve">d will be able to apply those credits to your degree. </w:t>
      </w:r>
    </w:p>
    <w:p w:rsidR="0042603F" w:rsidRDefault="009B7DB3">
      <w:pPr>
        <w:spacing w:after="0"/>
        <w:ind w:left="-5"/>
      </w:pPr>
      <w:r>
        <w:t>Slide 2</w:t>
      </w:r>
      <w:r w:rsidR="00040CFF">
        <w:t>2</w:t>
      </w:r>
      <w:r>
        <w:t xml:space="preserve">- Procedures to Enroll in an Academic Dual Credit Course: </w:t>
      </w:r>
    </w:p>
    <w:p w:rsidR="0042603F" w:rsidRDefault="009B7DB3">
      <w:pPr>
        <w:spacing w:after="0"/>
        <w:ind w:left="-5"/>
      </w:pPr>
      <w:r>
        <w:t xml:space="preserve">New DC students must do the following now- </w:t>
      </w:r>
      <w:proofErr w:type="spellStart"/>
      <w:r>
        <w:t>ApplyTexas</w:t>
      </w:r>
      <w:proofErr w:type="spellEnd"/>
      <w:r>
        <w:t xml:space="preserve"> &amp; NC Parent Permission </w:t>
      </w:r>
      <w:r>
        <w:t xml:space="preserve"> </w:t>
      </w:r>
    </w:p>
    <w:p w:rsidR="0042603F" w:rsidRDefault="009B7DB3">
      <w:pPr>
        <w:spacing w:after="0"/>
        <w:ind w:left="-5"/>
      </w:pPr>
      <w:r>
        <w:t xml:space="preserve">All DC students must turn in </w:t>
      </w:r>
      <w:r>
        <w:t xml:space="preserve">the ROHS Dual Credit Contract yearly </w:t>
      </w:r>
    </w:p>
    <w:p w:rsidR="0042603F" w:rsidRDefault="009B7DB3">
      <w:pPr>
        <w:ind w:left="-5"/>
      </w:pPr>
      <w:r>
        <w:t xml:space="preserve">All DC students must register for their classes, which is going online spring 2020, and your counselor will help you with this. </w:t>
      </w:r>
    </w:p>
    <w:p w:rsidR="0042603F" w:rsidRDefault="009B7DB3">
      <w:pPr>
        <w:ind w:left="-5"/>
      </w:pPr>
      <w:r>
        <w:t>Slide 23- NC Registration Steps- if TSI is complete- counselors will help you register online as soon as NC sets it u</w:t>
      </w:r>
      <w:r>
        <w:t xml:space="preserve">p spring 2020.  If TSI is not complete, the deadline to bring your counselor a passing TSI score is the last day of school- May 22.  Bring passing TSI scores to counselors as soon as you have them, and we will help you do your online course registration.  </w:t>
      </w:r>
      <w:r>
        <w:t xml:space="preserve">After the deadline of May 22, counselors will no longer be able to register you for fall dual credit courses. </w:t>
      </w:r>
    </w:p>
    <w:p w:rsidR="00040CFF" w:rsidRDefault="00040CFF" w:rsidP="00040CFF">
      <w:pPr>
        <w:ind w:left="-5"/>
      </w:pPr>
      <w:r>
        <w:t xml:space="preserve">Slide </w:t>
      </w:r>
      <w:r>
        <w:t>24- TSI &amp; College Readiness</w:t>
      </w:r>
      <w:r>
        <w:t xml:space="preserve">- College Enrollment testing- Students must be college ready in order to enroll in college classes in the state of Texas.  This is done with the TSI test- a basic test in reading, writing, and math.  ROHS gives TSI on Saturdays once a month throughout the school year.  Always check with your college admissions office or in your college portal (once you are accepted) and make sure you are TSI complete in reading, writing, and math. </w:t>
      </w:r>
    </w:p>
    <w:p w:rsidR="00040CFF" w:rsidRDefault="00040CFF" w:rsidP="00040CFF">
      <w:pPr>
        <w:ind w:left="-5"/>
      </w:pPr>
      <w:r>
        <w:t>Slide 2</w:t>
      </w:r>
      <w:r>
        <w:t>5</w:t>
      </w:r>
      <w:r>
        <w:t xml:space="preserve">- You can be exempt from TSI with SAT or ACT scores- SAT EBRW 480+ will exempt you from TSI reading and writing sections, and SAT math 530+ will exempt you from TSI math.  ACT scores- 23+ Composite with 19+ on English will exempt you from TSI reading and writing and a 19+ on ACT math will exempt you from TSI math.  Exemptions are good for 5 years. </w:t>
      </w:r>
      <w:r>
        <w:t>9</w:t>
      </w:r>
      <w:r w:rsidRPr="00040CFF">
        <w:rPr>
          <w:vertAlign w:val="superscript"/>
        </w:rPr>
        <w:t>th</w:t>
      </w:r>
      <w:r>
        <w:t xml:space="preserve"> &amp; 10</w:t>
      </w:r>
      <w:r w:rsidRPr="00040CFF">
        <w:rPr>
          <w:vertAlign w:val="superscript"/>
        </w:rPr>
        <w:t>th</w:t>
      </w:r>
      <w:r>
        <w:t xml:space="preserve"> graders must be TSI Reading &amp; Writing complete in order to enroll in dual credit courses</w:t>
      </w:r>
      <w:r w:rsidR="003B42BA">
        <w:t xml:space="preserve"> that are reading based- like dual credit speech or US History.</w:t>
      </w:r>
    </w:p>
    <w:p w:rsidR="0042603F" w:rsidRDefault="009B7DB3">
      <w:pPr>
        <w:ind w:left="-5"/>
      </w:pPr>
      <w:r>
        <w:t>Slide 2</w:t>
      </w:r>
      <w:r w:rsidR="00021EBB">
        <w:t>6</w:t>
      </w:r>
      <w:r>
        <w:t xml:space="preserve">- </w:t>
      </w:r>
      <w:r w:rsidR="00021EBB">
        <w:t xml:space="preserve">Important Dual Credit Notes- </w:t>
      </w:r>
      <w:r>
        <w:t>Dual Credit students are responsible for tuition, fees, books, and supplies/access codes each semester- these are due mid-August for fa</w:t>
      </w:r>
      <w:r>
        <w:t xml:space="preserve">ll and mid-December for spring. </w:t>
      </w:r>
    </w:p>
    <w:p w:rsidR="00460DE2" w:rsidRDefault="00460DE2" w:rsidP="00460DE2">
      <w:pPr>
        <w:ind w:left="-5"/>
      </w:pPr>
      <w:r>
        <w:lastRenderedPageBreak/>
        <w:t>Slide 2</w:t>
      </w:r>
      <w:r>
        <w:t>7</w:t>
      </w:r>
      <w:r>
        <w:t xml:space="preserve">- </w:t>
      </w:r>
      <w:r w:rsidR="00430D91">
        <w:t xml:space="preserve">College Admissions Requirements- </w:t>
      </w:r>
      <w:r>
        <w:t xml:space="preserve">Make sure you understand college admissions- go to your college’s website and research freshman college admissions to determine the SAT/ACT score required according to your GPA/rank/quartile.  Also determine if you need Algebra 2 and any additional courses. </w:t>
      </w:r>
    </w:p>
    <w:p w:rsidR="00301EC1" w:rsidRDefault="00301EC1" w:rsidP="00301EC1">
      <w:pPr>
        <w:ind w:left="-5"/>
      </w:pPr>
      <w:r>
        <w:t>Slide 2</w:t>
      </w:r>
      <w:r>
        <w:t>8</w:t>
      </w:r>
      <w:r>
        <w:t xml:space="preserve">- Do you research- use websites like ROHS’ new Naviance program, your colleges’ websites, and other websites like </w:t>
      </w:r>
      <w:r>
        <w:rPr>
          <w:u w:val="single" w:color="000000"/>
        </w:rPr>
        <w:t>collegeforalltexans.com</w:t>
      </w:r>
      <w:r>
        <w:t xml:space="preserve"> to learn about college opportunities and to narrow your colleges down by factors such as location, cost, and available majors. </w:t>
      </w:r>
    </w:p>
    <w:p w:rsidR="00301EC1" w:rsidRDefault="00301EC1" w:rsidP="00301EC1">
      <w:pPr>
        <w:ind w:left="-5"/>
      </w:pPr>
      <w:r>
        <w:t>Slide 2</w:t>
      </w:r>
      <w:r>
        <w:t>9</w:t>
      </w:r>
      <w:r>
        <w:t xml:space="preserve">- Naviance is a very powerful tool to help research colleges, careers, scholarships, and take interest inventories.  Starting in the 2019-2020 school year, every ROHS student has a Naviance account, and </w:t>
      </w:r>
      <w:proofErr w:type="gramStart"/>
      <w:r>
        <w:t>you</w:t>
      </w:r>
      <w:proofErr w:type="gramEnd"/>
      <w:r>
        <w:t xml:space="preserve"> login with your ID# at </w:t>
      </w:r>
      <w:r>
        <w:rPr>
          <w:u w:val="single" w:color="000000"/>
        </w:rPr>
        <w:t>student.naviance.com/</w:t>
      </w:r>
      <w:proofErr w:type="spellStart"/>
      <w:r>
        <w:rPr>
          <w:u w:val="single" w:color="000000"/>
        </w:rPr>
        <w:t>redoakhs</w:t>
      </w:r>
      <w:proofErr w:type="spellEnd"/>
      <w:r>
        <w:t xml:space="preserve">. </w:t>
      </w:r>
    </w:p>
    <w:p w:rsidR="00301EC1" w:rsidRDefault="00301EC1" w:rsidP="00301EC1">
      <w:pPr>
        <w:ind w:left="-5"/>
      </w:pPr>
      <w:r>
        <w:t xml:space="preserve">Slide </w:t>
      </w:r>
      <w:r>
        <w:t>30</w:t>
      </w:r>
      <w:r>
        <w:t xml:space="preserve">- College Admission testing- SAT and ACT- go to collegeboard.org and/or act.org for information and to register for national test days, view and send scores, learn about tests, and for test prep.  Colleges only accept official test scores sent by you through the testing companies- either College Board or ACT. </w:t>
      </w:r>
    </w:p>
    <w:p w:rsidR="00301EC1" w:rsidRDefault="00301EC1" w:rsidP="00301EC1">
      <w:pPr>
        <w:ind w:left="-5"/>
      </w:pPr>
      <w:r>
        <w:t xml:space="preserve">Slide </w:t>
      </w:r>
      <w:r>
        <w:t>31</w:t>
      </w:r>
      <w:r>
        <w:t xml:space="preserve">- SAT and ACT prep- data shows that preparation will improve your test scores.  There are many </w:t>
      </w:r>
      <w:r w:rsidR="009B7DB3">
        <w:t>helpful</w:t>
      </w:r>
      <w:r>
        <w:t xml:space="preserve"> and free resources like Khan Academy, which is a personalized study plan based upon your PSAT scores. </w:t>
      </w:r>
    </w:p>
    <w:p w:rsidR="00301EC1" w:rsidRDefault="00301EC1" w:rsidP="00301EC1">
      <w:pPr>
        <w:ind w:left="-5"/>
      </w:pPr>
      <w:r>
        <w:t xml:space="preserve">Slide </w:t>
      </w:r>
      <w:r>
        <w:t>32</w:t>
      </w:r>
      <w:r>
        <w:t xml:space="preserve">- Visit the ROHS College and Career Headquarters </w:t>
      </w:r>
      <w:r w:rsidR="009B7DB3">
        <w:t xml:space="preserve">on the ROHS website </w:t>
      </w:r>
      <w:bookmarkStart w:id="0" w:name="_GoBack"/>
      <w:bookmarkEnd w:id="0"/>
      <w:r>
        <w:t xml:space="preserve">for important information and list of scholarships. </w:t>
      </w:r>
    </w:p>
    <w:p w:rsidR="00301EC1" w:rsidRDefault="00301EC1" w:rsidP="00301EC1">
      <w:pPr>
        <w:ind w:left="-5"/>
      </w:pPr>
      <w:r>
        <w:t>Slide 3</w:t>
      </w:r>
      <w:r>
        <w:t>3</w:t>
      </w:r>
      <w:r>
        <w:t>- Follow the counseling department on Facebook and Twitter @</w:t>
      </w:r>
      <w:proofErr w:type="spellStart"/>
      <w:r>
        <w:t>rohscounselors</w:t>
      </w:r>
      <w:proofErr w:type="spellEnd"/>
      <w:r>
        <w:t xml:space="preserve"> for important updates and scholarship information. </w:t>
      </w:r>
    </w:p>
    <w:p w:rsidR="00021EBB" w:rsidRDefault="00021EBB">
      <w:pPr>
        <w:ind w:left="-5"/>
      </w:pPr>
    </w:p>
    <w:p w:rsidR="00021EBB" w:rsidRDefault="00021EBB">
      <w:pPr>
        <w:ind w:left="-5"/>
      </w:pPr>
    </w:p>
    <w:p w:rsidR="00021EBB" w:rsidRDefault="00021EBB">
      <w:pPr>
        <w:ind w:left="-5"/>
      </w:pPr>
    </w:p>
    <w:p w:rsidR="0042603F" w:rsidRDefault="0042603F">
      <w:pPr>
        <w:spacing w:after="158" w:line="259" w:lineRule="auto"/>
        <w:ind w:left="0" w:firstLine="0"/>
      </w:pPr>
    </w:p>
    <w:p w:rsidR="0042603F" w:rsidRDefault="009B7DB3">
      <w:pPr>
        <w:spacing w:after="0" w:line="259" w:lineRule="auto"/>
        <w:ind w:left="0" w:firstLine="0"/>
      </w:pPr>
      <w:r>
        <w:t xml:space="preserve"> </w:t>
      </w:r>
    </w:p>
    <w:sectPr w:rsidR="0042603F">
      <w:pgSz w:w="12240" w:h="15840"/>
      <w:pgMar w:top="1481" w:right="1441" w:bottom="16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3F"/>
    <w:rsid w:val="00021EBB"/>
    <w:rsid w:val="00040CFF"/>
    <w:rsid w:val="00061F7B"/>
    <w:rsid w:val="001E1AE5"/>
    <w:rsid w:val="00301EC1"/>
    <w:rsid w:val="003216B8"/>
    <w:rsid w:val="003B42BA"/>
    <w:rsid w:val="0042603F"/>
    <w:rsid w:val="00430D91"/>
    <w:rsid w:val="00460DE2"/>
    <w:rsid w:val="004F406D"/>
    <w:rsid w:val="005446EA"/>
    <w:rsid w:val="00815DD1"/>
    <w:rsid w:val="00884DBC"/>
    <w:rsid w:val="00936C10"/>
    <w:rsid w:val="009B7DB3"/>
    <w:rsid w:val="00A2530E"/>
    <w:rsid w:val="00C620F8"/>
    <w:rsid w:val="00F25436"/>
    <w:rsid w:val="00F3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9962"/>
  <w15:docId w15:val="{C9E94D1D-E447-46B8-A8BA-67B19847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266"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plytexas.org/" TargetMode="External"/><Relationship Id="rId4" Type="http://schemas.openxmlformats.org/officeDocument/2006/relationships/hyperlink" Target="http://www.apply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Kaye</dc:creator>
  <cp:keywords/>
  <cp:lastModifiedBy>Allen, Kaye</cp:lastModifiedBy>
  <cp:revision>19</cp:revision>
  <dcterms:created xsi:type="dcterms:W3CDTF">2020-01-23T15:51:00Z</dcterms:created>
  <dcterms:modified xsi:type="dcterms:W3CDTF">2020-01-23T17:55:00Z</dcterms:modified>
</cp:coreProperties>
</file>